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29B" w:rsidRDefault="006C429B" w:rsidP="006C429B">
      <w:pPr>
        <w:pStyle w:val="2"/>
        <w:rPr>
          <w:sz w:val="36"/>
          <w:szCs w:val="36"/>
        </w:rPr>
      </w:pPr>
    </w:p>
    <w:p w:rsidR="006C429B" w:rsidRDefault="006C429B" w:rsidP="006C429B">
      <w:pPr>
        <w:pStyle w:val="2"/>
        <w:jc w:val="center"/>
        <w:rPr>
          <w:sz w:val="36"/>
          <w:szCs w:val="36"/>
        </w:rPr>
      </w:pPr>
      <w:r>
        <w:rPr>
          <w:sz w:val="36"/>
          <w:szCs w:val="36"/>
        </w:rPr>
        <w:t>Повідомлення про оприлюднення</w:t>
      </w:r>
    </w:p>
    <w:p w:rsidR="006C429B" w:rsidRDefault="006C429B" w:rsidP="006C429B">
      <w:pPr>
        <w:pStyle w:val="2"/>
        <w:jc w:val="center"/>
        <w:rPr>
          <w:sz w:val="28"/>
          <w:szCs w:val="28"/>
        </w:rPr>
      </w:pPr>
    </w:p>
    <w:p w:rsidR="006C429B" w:rsidRDefault="006C429B" w:rsidP="006C429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проекту рішення </w:t>
      </w:r>
      <w:proofErr w:type="spellStart"/>
      <w:r>
        <w:rPr>
          <w:sz w:val="28"/>
          <w:szCs w:val="28"/>
        </w:rPr>
        <w:t>Кропивненської</w:t>
      </w:r>
      <w:proofErr w:type="spellEnd"/>
      <w:r>
        <w:rPr>
          <w:sz w:val="28"/>
          <w:szCs w:val="28"/>
        </w:rPr>
        <w:t xml:space="preserve"> сільської ради</w:t>
      </w:r>
      <w:r w:rsidRPr="00F73ED0">
        <w:rPr>
          <w:sz w:val="28"/>
          <w:szCs w:val="28"/>
        </w:rPr>
        <w:t xml:space="preserve"> «</w:t>
      </w:r>
      <w:r w:rsidRPr="000A5A8D">
        <w:rPr>
          <w:sz w:val="28"/>
          <w:szCs w:val="28"/>
        </w:rPr>
        <w:t xml:space="preserve">Про </w:t>
      </w:r>
      <w:r w:rsidRPr="00F73ED0">
        <w:rPr>
          <w:sz w:val="28"/>
          <w:szCs w:val="28"/>
        </w:rPr>
        <w:t>затвердження м</w:t>
      </w:r>
      <w:r>
        <w:rPr>
          <w:sz w:val="28"/>
          <w:szCs w:val="28"/>
        </w:rPr>
        <w:t>і</w:t>
      </w:r>
      <w:r w:rsidRPr="00F73ED0">
        <w:rPr>
          <w:sz w:val="28"/>
          <w:szCs w:val="28"/>
        </w:rPr>
        <w:t>н</w:t>
      </w:r>
      <w:r>
        <w:rPr>
          <w:sz w:val="28"/>
          <w:szCs w:val="28"/>
        </w:rPr>
        <w:t>і</w:t>
      </w:r>
      <w:r w:rsidRPr="00F73ED0">
        <w:rPr>
          <w:sz w:val="28"/>
          <w:szCs w:val="28"/>
        </w:rPr>
        <w:t>мально</w:t>
      </w:r>
      <w:r>
        <w:rPr>
          <w:sz w:val="28"/>
          <w:szCs w:val="28"/>
        </w:rPr>
        <w:t>ї</w:t>
      </w:r>
      <w:r w:rsidRPr="00F73ED0">
        <w:rPr>
          <w:sz w:val="28"/>
          <w:szCs w:val="28"/>
        </w:rPr>
        <w:t xml:space="preserve"> суми орендного платежу за нерухоме майно ф</w:t>
      </w:r>
      <w:r>
        <w:rPr>
          <w:sz w:val="28"/>
          <w:szCs w:val="28"/>
        </w:rPr>
        <w:t>і</w:t>
      </w:r>
      <w:r w:rsidRPr="00F73ED0">
        <w:rPr>
          <w:sz w:val="28"/>
          <w:szCs w:val="28"/>
        </w:rPr>
        <w:t>зичних ос</w:t>
      </w:r>
      <w:r>
        <w:rPr>
          <w:sz w:val="28"/>
          <w:szCs w:val="28"/>
        </w:rPr>
        <w:t>іб»</w:t>
      </w:r>
      <w:r w:rsidRPr="000A5A8D">
        <w:rPr>
          <w:sz w:val="28"/>
          <w:szCs w:val="28"/>
        </w:rPr>
        <w:t xml:space="preserve">  </w:t>
      </w:r>
    </w:p>
    <w:p w:rsidR="006C429B" w:rsidRDefault="006C429B" w:rsidP="006C429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 виконання Закону України «Про засади регуляторної політики у сфері господарської діяльності»  на  сайті Бахмацької районної ради оприлюднюється проект рішення </w:t>
      </w:r>
      <w:proofErr w:type="spellStart"/>
      <w:r>
        <w:rPr>
          <w:sz w:val="28"/>
          <w:szCs w:val="28"/>
        </w:rPr>
        <w:t>Кропивненської</w:t>
      </w:r>
      <w:proofErr w:type="spellEnd"/>
      <w:r>
        <w:rPr>
          <w:sz w:val="28"/>
          <w:szCs w:val="28"/>
        </w:rPr>
        <w:t xml:space="preserve"> сільської ради  «</w:t>
      </w:r>
      <w:r w:rsidRPr="000A5A8D">
        <w:rPr>
          <w:sz w:val="28"/>
          <w:szCs w:val="28"/>
        </w:rPr>
        <w:t>Про</w:t>
      </w:r>
      <w:r w:rsidRPr="00F73ED0">
        <w:rPr>
          <w:sz w:val="28"/>
          <w:szCs w:val="28"/>
        </w:rPr>
        <w:t xml:space="preserve"> затвердження м</w:t>
      </w:r>
      <w:r>
        <w:rPr>
          <w:sz w:val="28"/>
          <w:szCs w:val="28"/>
        </w:rPr>
        <w:t>і</w:t>
      </w:r>
      <w:r w:rsidRPr="00F73ED0">
        <w:rPr>
          <w:sz w:val="28"/>
          <w:szCs w:val="28"/>
        </w:rPr>
        <w:t>н</w:t>
      </w:r>
      <w:r>
        <w:rPr>
          <w:sz w:val="28"/>
          <w:szCs w:val="28"/>
        </w:rPr>
        <w:t>і</w:t>
      </w:r>
      <w:r w:rsidRPr="00F73ED0">
        <w:rPr>
          <w:sz w:val="28"/>
          <w:szCs w:val="28"/>
        </w:rPr>
        <w:t>мально</w:t>
      </w:r>
      <w:r>
        <w:rPr>
          <w:sz w:val="28"/>
          <w:szCs w:val="28"/>
        </w:rPr>
        <w:t>ї</w:t>
      </w:r>
      <w:r w:rsidRPr="00F73ED0">
        <w:rPr>
          <w:sz w:val="28"/>
          <w:szCs w:val="28"/>
        </w:rPr>
        <w:t xml:space="preserve"> суми орендного платежу за нерухоме майно ф</w:t>
      </w:r>
      <w:r>
        <w:rPr>
          <w:sz w:val="28"/>
          <w:szCs w:val="28"/>
        </w:rPr>
        <w:t>і</w:t>
      </w:r>
      <w:r w:rsidRPr="00F73ED0">
        <w:rPr>
          <w:sz w:val="28"/>
          <w:szCs w:val="28"/>
        </w:rPr>
        <w:t>зичних ос</w:t>
      </w:r>
      <w:r>
        <w:rPr>
          <w:sz w:val="28"/>
          <w:szCs w:val="28"/>
        </w:rPr>
        <w:t xml:space="preserve">іб» та аналізи регуляторного впливу даного акта. </w:t>
      </w:r>
    </w:p>
    <w:p w:rsidR="006C429B" w:rsidRDefault="006C429B" w:rsidP="006C429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Проектом передбачається: збільшення надходжень коштів до сільського бюджету.</w:t>
      </w:r>
    </w:p>
    <w:p w:rsidR="006C429B" w:rsidRDefault="006C429B" w:rsidP="006C429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Зауваження та пропозиції до проекту рішення приймаються </w:t>
      </w:r>
      <w:proofErr w:type="spellStart"/>
      <w:r>
        <w:rPr>
          <w:sz w:val="28"/>
          <w:szCs w:val="28"/>
        </w:rPr>
        <w:t>Кропивненською</w:t>
      </w:r>
      <w:proofErr w:type="spellEnd"/>
      <w:r>
        <w:rPr>
          <w:sz w:val="28"/>
          <w:szCs w:val="28"/>
        </w:rPr>
        <w:t xml:space="preserve"> сільською радою протягом одного місяці з дня оприлюднення проекту регуляторного акту у письмовому вигляді за адресою:</w:t>
      </w:r>
      <w:r w:rsidRPr="00CE321C"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 xml:space="preserve">16574, </w:t>
      </w:r>
      <w:proofErr w:type="spellStart"/>
      <w:r w:rsidRPr="000A5A8D">
        <w:rPr>
          <w:sz w:val="28"/>
          <w:szCs w:val="28"/>
        </w:rPr>
        <w:t>с.Кропивне</w:t>
      </w:r>
      <w:proofErr w:type="spellEnd"/>
      <w:r w:rsidRPr="000A5A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вул.Каденюка</w:t>
      </w:r>
      <w:proofErr w:type="spellEnd"/>
      <w:r w:rsidRPr="000A5A8D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9 тел.46-2-24,46-2-35.</w:t>
      </w:r>
    </w:p>
    <w:p w:rsidR="00E70AFD" w:rsidRPr="006C429B" w:rsidRDefault="00E70AFD">
      <w:pPr>
        <w:rPr>
          <w:sz w:val="28"/>
          <w:szCs w:val="28"/>
          <w:lang w:val="uk-UA"/>
        </w:rPr>
      </w:pPr>
    </w:p>
    <w:sectPr w:rsidR="00E70AFD" w:rsidRPr="006C429B" w:rsidSect="00E70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429B"/>
    <w:rsid w:val="006C429B"/>
    <w:rsid w:val="00E70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C429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6C429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2013-07-01T11:54:00Z</dcterms:created>
  <dcterms:modified xsi:type="dcterms:W3CDTF">2013-07-01T11:55:00Z</dcterms:modified>
</cp:coreProperties>
</file>